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852"/>
        <w:gridCol w:w="1371"/>
        <w:gridCol w:w="1365"/>
        <w:gridCol w:w="2070"/>
        <w:gridCol w:w="2036"/>
        <w:gridCol w:w="3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left="39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 w:val="24"/>
                <w:szCs w:val="24"/>
              </w:rPr>
              <w:t>场馆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left="94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 w:val="24"/>
                <w:szCs w:val="24"/>
              </w:rPr>
              <w:t>物流公司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left="32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 w:val="24"/>
                <w:szCs w:val="24"/>
              </w:rPr>
              <w:t>联系人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left="43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 w:val="24"/>
                <w:szCs w:val="24"/>
              </w:rPr>
              <w:t>职务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right="1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 w:val="24"/>
                <w:szCs w:val="24"/>
              </w:rPr>
              <w:t>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left="53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 w:val="24"/>
                <w:szCs w:val="24"/>
              </w:rPr>
              <w:t>联系方式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75B5"/>
          </w:tcPr>
          <w:p>
            <w:pPr>
              <w:pStyle w:val="4"/>
              <w:spacing w:before="141"/>
              <w:ind w:left="2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color w:val="FFFFFF"/>
                <w:sz w:val="24"/>
              </w:rPr>
              <w:t>EMAIL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等线" w:hAnsi="等线" w:eastAsia="等线" w:cs="等线"/>
                <w:sz w:val="20"/>
                <w:szCs w:val="20"/>
              </w:rPr>
            </w:pPr>
          </w:p>
          <w:p>
            <w:pPr>
              <w:pStyle w:val="4"/>
              <w:spacing w:before="16"/>
              <w:rPr>
                <w:rFonts w:ascii="等线" w:hAnsi="等线" w:eastAsia="等线" w:cs="等线"/>
                <w:sz w:val="13"/>
                <w:szCs w:val="13"/>
              </w:rPr>
            </w:pPr>
          </w:p>
          <w:p>
            <w:pPr>
              <w:pStyle w:val="4"/>
              <w:ind w:left="188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0"/>
                <w:szCs w:val="20"/>
              </w:rPr>
              <w:t>1、2</w:t>
            </w:r>
            <w:r>
              <w:rPr>
                <w:rFonts w:hint="eastAsia" w:ascii="等线" w:hAnsi="等线" w:eastAsia="等线" w:cs="等线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0"/>
                <w:szCs w:val="20"/>
              </w:rPr>
              <w:t>号馆</w:t>
            </w:r>
          </w:p>
        </w:tc>
        <w:tc>
          <w:tcPr>
            <w:tcW w:w="2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等线" w:hAnsi="等线" w:eastAsia="等线" w:cs="等线"/>
                <w:sz w:val="20"/>
                <w:szCs w:val="20"/>
                <w:lang w:eastAsia="zh-CN"/>
              </w:rPr>
            </w:pPr>
          </w:p>
          <w:p>
            <w:pPr>
              <w:pStyle w:val="4"/>
              <w:spacing w:before="6"/>
              <w:rPr>
                <w:rFonts w:ascii="等线" w:hAnsi="等线" w:eastAsia="等线" w:cs="等线"/>
                <w:sz w:val="13"/>
                <w:szCs w:val="13"/>
                <w:lang w:eastAsia="zh-CN"/>
              </w:rPr>
            </w:pPr>
          </w:p>
          <w:p>
            <w:pPr>
              <w:pStyle w:val="4"/>
              <w:ind w:left="369"/>
              <w:rPr>
                <w:rFonts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中国外运股份有限公司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right="1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胡堃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15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总经理助理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0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010-52296223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3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13811532813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477"/>
              <w:rPr>
                <w:rFonts w:ascii="等线" w:hAnsi="等线" w:eastAsia="等线" w:cs="等线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"mailto:hukun@sinotrans.com" \h </w:instrText>
            </w:r>
            <w:r>
              <w:fldChar w:fldCharType="separate"/>
            </w:r>
            <w:r>
              <w:rPr>
                <w:rFonts w:hint="eastAsia" w:ascii="等线" w:hAnsi="等线" w:eastAsia="等线" w:cs="等线"/>
                <w:sz w:val="21"/>
              </w:rPr>
              <w:t>hukun@sinotrans.com</w:t>
            </w:r>
            <w:r>
              <w:rPr>
                <w:rFonts w:hint="eastAsia" w:ascii="等线" w:hAnsi="等线" w:eastAsia="等线" w:cs="等线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2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6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张君畅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2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高级经理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0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010-52295766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3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13910986822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19"/>
              <w:rPr>
                <w:rFonts w:ascii="等线" w:hAnsi="等线" w:eastAsia="等线" w:cs="等线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"mailto:zhangjunchang@sinotrans.com" \h </w:instrText>
            </w:r>
            <w:r>
              <w:fldChar w:fldCharType="separate"/>
            </w:r>
            <w:r>
              <w:rPr>
                <w:rFonts w:hint="eastAsia" w:ascii="等线" w:hAnsi="等线" w:eastAsia="等线" w:cs="等线"/>
                <w:sz w:val="21"/>
              </w:rPr>
              <w:t>zhangjunchang@sinotrans.com</w:t>
            </w:r>
            <w:r>
              <w:rPr>
                <w:rFonts w:hint="eastAsia" w:ascii="等线" w:hAnsi="等线" w:eastAsia="等线" w:cs="等线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rPr>
                <w:rFonts w:ascii="等线" w:hAnsi="等线" w:eastAsia="等线" w:cs="等线"/>
                <w:sz w:val="20"/>
                <w:szCs w:val="20"/>
              </w:rPr>
            </w:pPr>
          </w:p>
          <w:p>
            <w:pPr>
              <w:pStyle w:val="4"/>
              <w:spacing w:before="16"/>
              <w:rPr>
                <w:rFonts w:ascii="等线" w:hAnsi="等线" w:eastAsia="等线" w:cs="等线"/>
                <w:sz w:val="13"/>
                <w:szCs w:val="13"/>
              </w:rPr>
            </w:pPr>
          </w:p>
          <w:p>
            <w:pPr>
              <w:pStyle w:val="4"/>
              <w:ind w:left="188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0"/>
                <w:szCs w:val="20"/>
              </w:rPr>
              <w:t>3、5</w:t>
            </w:r>
            <w:r>
              <w:rPr>
                <w:rFonts w:hint="eastAsia" w:ascii="等线" w:hAnsi="等线" w:eastAsia="等线" w:cs="等线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0"/>
                <w:szCs w:val="20"/>
              </w:rPr>
              <w:t>号馆</w:t>
            </w:r>
          </w:p>
        </w:tc>
        <w:tc>
          <w:tcPr>
            <w:tcW w:w="2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rPr>
                <w:rFonts w:ascii="等线" w:hAnsi="等线" w:eastAsia="等线" w:cs="等线"/>
                <w:sz w:val="20"/>
                <w:szCs w:val="20"/>
                <w:lang w:eastAsia="zh-CN"/>
              </w:rPr>
            </w:pPr>
          </w:p>
          <w:p>
            <w:pPr>
              <w:pStyle w:val="4"/>
              <w:spacing w:before="6"/>
              <w:rPr>
                <w:rFonts w:ascii="等线" w:hAnsi="等线" w:eastAsia="等线" w:cs="等线"/>
                <w:sz w:val="13"/>
                <w:szCs w:val="13"/>
                <w:lang w:eastAsia="zh-CN"/>
              </w:rPr>
            </w:pPr>
          </w:p>
          <w:p>
            <w:pPr>
              <w:pStyle w:val="4"/>
              <w:ind w:left="161"/>
              <w:rPr>
                <w:rFonts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海程邦达国际物流有限公司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right="1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李忆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2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项目经理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24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0898-65392267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33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13853229565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564"/>
              <w:rPr>
                <w:rFonts w:ascii="等线" w:hAnsi="等线" w:eastAsia="等线" w:cs="等线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"mailto:liyy@bondex.com.cn" \h </w:instrText>
            </w:r>
            <w:r>
              <w:fldChar w:fldCharType="separate"/>
            </w:r>
            <w:r>
              <w:rPr>
                <w:rFonts w:hint="eastAsia" w:ascii="等线" w:hAnsi="等线" w:eastAsia="等线" w:cs="等线"/>
                <w:sz w:val="21"/>
              </w:rPr>
              <w:t>liyy@bondex.com.cn</w:t>
            </w:r>
            <w:r>
              <w:rPr>
                <w:rFonts w:hint="eastAsia" w:ascii="等线" w:hAnsi="等线" w:eastAsia="等线" w:cs="等线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2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36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任自轩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2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项目经理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24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0898-65392267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33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13103831773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>
            <w:pPr>
              <w:pStyle w:val="4"/>
              <w:spacing w:before="173"/>
              <w:ind w:left="463"/>
              <w:rPr>
                <w:rFonts w:ascii="等线" w:hAnsi="等线" w:eastAsia="等线" w:cs="等线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"mailto:renzx@bondex.com.cn" \h </w:instrText>
            </w:r>
            <w:r>
              <w:fldChar w:fldCharType="separate"/>
            </w:r>
            <w:r>
              <w:rPr>
                <w:rFonts w:hint="eastAsia" w:ascii="等线" w:hAnsi="等线" w:eastAsia="等线" w:cs="等线"/>
                <w:sz w:val="21"/>
              </w:rPr>
              <w:t>renzx@bondex.com.cn</w:t>
            </w:r>
            <w:r>
              <w:rPr>
                <w:rFonts w:hint="eastAsia" w:ascii="等线" w:hAnsi="等线" w:eastAsia="等线" w:cs="等线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等线" w:hAnsi="等线" w:eastAsia="等线" w:cs="等线"/>
                <w:sz w:val="20"/>
                <w:szCs w:val="20"/>
              </w:rPr>
            </w:pPr>
          </w:p>
          <w:p>
            <w:pPr>
              <w:pStyle w:val="4"/>
              <w:spacing w:before="16"/>
              <w:rPr>
                <w:rFonts w:ascii="等线" w:hAnsi="等线" w:eastAsia="等线" w:cs="等线"/>
                <w:sz w:val="13"/>
                <w:szCs w:val="13"/>
              </w:rPr>
            </w:pPr>
          </w:p>
          <w:p>
            <w:pPr>
              <w:pStyle w:val="4"/>
              <w:ind w:left="188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0"/>
                <w:szCs w:val="20"/>
              </w:rPr>
              <w:t>4、6</w:t>
            </w:r>
            <w:r>
              <w:rPr>
                <w:rFonts w:hint="eastAsia" w:ascii="等线" w:hAnsi="等线" w:eastAsia="等线" w:cs="等线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0"/>
                <w:szCs w:val="20"/>
              </w:rPr>
              <w:t>号馆</w:t>
            </w:r>
          </w:p>
        </w:tc>
        <w:tc>
          <w:tcPr>
            <w:tcW w:w="2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等线" w:hAnsi="等线" w:eastAsia="等线" w:cs="等线"/>
                <w:sz w:val="20"/>
                <w:szCs w:val="20"/>
              </w:rPr>
            </w:pPr>
          </w:p>
          <w:p>
            <w:pPr>
              <w:pStyle w:val="4"/>
              <w:spacing w:before="6"/>
              <w:rPr>
                <w:rFonts w:ascii="等线" w:hAnsi="等线" w:eastAsia="等线" w:cs="等线"/>
                <w:sz w:val="13"/>
                <w:szCs w:val="13"/>
              </w:rPr>
            </w:pPr>
          </w:p>
          <w:p>
            <w:pPr>
              <w:pStyle w:val="4"/>
              <w:ind w:left="36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嘉里大通物流有限公司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6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曾春莲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4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国际货代经理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24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0898-66830736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3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18608916022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163"/>
              <w:rPr>
                <w:rFonts w:ascii="等线" w:hAnsi="等线" w:eastAsia="等线" w:cs="等线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"mailto:zengchunlian@kerryeas.com" \h </w:instrText>
            </w:r>
            <w:r>
              <w:fldChar w:fldCharType="separate"/>
            </w:r>
            <w:r>
              <w:rPr>
                <w:rFonts w:hint="eastAsia" w:ascii="等线" w:hAnsi="等线" w:eastAsia="等线" w:cs="等线"/>
                <w:sz w:val="21"/>
              </w:rPr>
              <w:t>zengchunlian@kerryeas.com</w:t>
            </w:r>
            <w:r>
              <w:rPr>
                <w:rFonts w:hint="eastAsia" w:ascii="等线" w:hAnsi="等线" w:eastAsia="等线" w:cs="等线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2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6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郑敏儿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2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项目经理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24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0898-66831616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33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</w:rPr>
              <w:t>13118933721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3"/>
              <w:ind w:left="215"/>
              <w:rPr>
                <w:rFonts w:ascii="等线" w:hAnsi="等线" w:eastAsia="等线" w:cs="等线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"mailto:miner.zheng@kerryeas.com" \h </w:instrText>
            </w:r>
            <w:r>
              <w:fldChar w:fldCharType="separate"/>
            </w:r>
            <w:r>
              <w:rPr>
                <w:rFonts w:hint="eastAsia" w:ascii="等线" w:hAnsi="等线" w:eastAsia="等线" w:cs="等线"/>
                <w:sz w:val="21"/>
              </w:rPr>
              <w:t>miner.zheng@kerryeas.com</w:t>
            </w:r>
            <w:r>
              <w:rPr>
                <w:rFonts w:hint="eastAsia" w:ascii="等线" w:hAnsi="等线" w:eastAsia="等线" w:cs="等线"/>
                <w:sz w:val="21"/>
              </w:rPr>
              <w:fldChar w:fldCharType="end"/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11E65"/>
    <w:rsid w:val="787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2022-02-10T11:27:00Z</dcterms:created>
  <dc:creator>凯kevin</dc:creator>
  <cp:lastModifiedBy>凯kevin</cp:lastModifiedBy>
  <dcterms:modified xsi:type="dcterms:W3CDTF">2022-02-10T11:28:28Z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2B73C6BBBEAF46489ACF53F0DB89A5C7</vt:lpwstr>
  </property>
</Properties>
</file>